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31" w:rsidRDefault="00B40E31" w:rsidP="00B40E31">
      <w:pPr>
        <w:jc w:val="both"/>
        <w:rPr>
          <w:rFonts w:ascii="Arial" w:hAnsi="Arial" w:cs="Arial"/>
        </w:rPr>
      </w:pPr>
    </w:p>
    <w:p w:rsidR="00B40E31" w:rsidRDefault="00B40E31" w:rsidP="00B40E31">
      <w:pPr>
        <w:jc w:val="both"/>
        <w:rPr>
          <w:rFonts w:ascii="Arial" w:hAnsi="Arial" w:cs="Arial"/>
        </w:rPr>
      </w:pPr>
      <w:r>
        <w:rPr>
          <w:rFonts w:ascii="Arial" w:hAnsi="Arial" w:cs="Arial"/>
        </w:rPr>
        <w:t>San Luis de la Paz, Guanajuato., 12 doce de marzo de 2020 dos mil veinte.------------</w:t>
      </w:r>
    </w:p>
    <w:p w:rsidR="00B40E31" w:rsidRDefault="00B40E31" w:rsidP="00B40E31">
      <w:pPr>
        <w:jc w:val="both"/>
        <w:rPr>
          <w:rFonts w:ascii="Arial" w:hAnsi="Arial" w:cs="Arial"/>
        </w:rPr>
      </w:pPr>
      <w:r>
        <w:rPr>
          <w:rFonts w:ascii="Arial" w:hAnsi="Arial" w:cs="Arial"/>
          <w:b/>
        </w:rPr>
        <w:t>VISTOS.-</w:t>
      </w:r>
      <w:r>
        <w:rPr>
          <w:rFonts w:ascii="Arial" w:hAnsi="Arial" w:cs="Arial"/>
        </w:rPr>
        <w:t xml:space="preserve"> Para resolver los autos de la Demanda de Juicio de Nulidad Expediente Número 92/2019, promovido por la ciudadana  </w:t>
      </w:r>
      <w:r>
        <w:rPr>
          <w:rFonts w:ascii="Arial" w:hAnsi="Arial" w:cs="Arial"/>
          <w:b/>
        </w:rPr>
        <w:t xml:space="preserve">  </w:t>
      </w:r>
      <w:r>
        <w:rPr>
          <w:rFonts w:ascii="Arial" w:hAnsi="Arial" w:cs="Arial"/>
          <w:b/>
        </w:rPr>
        <w:t>**</w:t>
      </w:r>
      <w:r>
        <w:rPr>
          <w:rFonts w:ascii="Arial" w:hAnsi="Arial" w:cs="Arial"/>
          <w:b/>
        </w:rPr>
        <w:t xml:space="preserve">, </w:t>
      </w:r>
      <w:r>
        <w:rPr>
          <w:rFonts w:ascii="Arial" w:hAnsi="Arial" w:cs="Arial"/>
        </w:rPr>
        <w:t>ha llegado el momento de resolver lo que en derecho proceda y.--------------------------</w:t>
      </w:r>
      <w:r>
        <w:rPr>
          <w:rFonts w:ascii="Arial" w:hAnsi="Arial" w:cs="Arial"/>
        </w:rPr>
        <w:t>-----------------------------------------</w:t>
      </w:r>
      <w:r>
        <w:rPr>
          <w:rFonts w:ascii="Arial" w:hAnsi="Arial" w:cs="Arial"/>
        </w:rPr>
        <w:t>-----</w:t>
      </w:r>
    </w:p>
    <w:p w:rsidR="00B40E31" w:rsidRDefault="00B40E31" w:rsidP="00B40E31">
      <w:pPr>
        <w:jc w:val="center"/>
        <w:rPr>
          <w:rFonts w:ascii="Arial" w:hAnsi="Arial" w:cs="Arial"/>
          <w:b/>
        </w:rPr>
      </w:pPr>
      <w:r>
        <w:rPr>
          <w:rFonts w:ascii="Arial" w:hAnsi="Arial" w:cs="Arial"/>
          <w:b/>
        </w:rPr>
        <w:t>R E S U L T A N D O</w:t>
      </w:r>
    </w:p>
    <w:p w:rsidR="00B40E31" w:rsidRDefault="00B40E31" w:rsidP="00B40E31">
      <w:pPr>
        <w:jc w:val="both"/>
        <w:rPr>
          <w:rFonts w:ascii="Arial" w:hAnsi="Arial" w:cs="Arial"/>
        </w:rPr>
      </w:pPr>
      <w:r>
        <w:rPr>
          <w:rFonts w:ascii="Arial" w:hAnsi="Arial" w:cs="Arial"/>
          <w:b/>
        </w:rPr>
        <w:t>PRIMERO.-</w:t>
      </w:r>
      <w:r>
        <w:rPr>
          <w:rFonts w:ascii="Arial" w:hAnsi="Arial" w:cs="Arial"/>
        </w:rPr>
        <w:t xml:space="preserve"> Con fecha 2 dos de diciembre de 2019 dos mil diecinueve, la ciudadana </w:t>
      </w:r>
      <w:r>
        <w:rPr>
          <w:rFonts w:ascii="Arial" w:hAnsi="Arial" w:cs="Arial"/>
        </w:rPr>
        <w:t>**</w:t>
      </w:r>
      <w:r>
        <w:rPr>
          <w:rFonts w:ascii="Arial" w:hAnsi="Arial" w:cs="Arial"/>
          <w:b/>
        </w:rPr>
        <w:t xml:space="preserve">, </w:t>
      </w:r>
      <w:r>
        <w:rPr>
          <w:rFonts w:ascii="Arial" w:hAnsi="Arial" w:cs="Arial"/>
        </w:rPr>
        <w:t>promovió  Demanda de Juicio de Nulidad en contra del Agente de Tránsito  adscrito a la Dirección de Tránsito y Transporte Municipal de esta ciudad,   y Arbitro Calificador, sobre el acto administrativo  traducido en la boleta de infracción 153636,  de fecha 25 veinticinco de octubre de 2019 dos mil diecinueve, solicitando la nulidad de la misma en  los términos del artículo 255 del Código de Procedimiento y Justicia Administrativa para el Estado y los Municipios de Guanajuato.-------------------</w:t>
      </w:r>
      <w:r>
        <w:rPr>
          <w:rFonts w:ascii="Arial" w:hAnsi="Arial" w:cs="Arial"/>
        </w:rPr>
        <w:t>-------------------------------</w:t>
      </w:r>
    </w:p>
    <w:p w:rsidR="00B40E31" w:rsidRDefault="00B40E31" w:rsidP="00B40E31">
      <w:pPr>
        <w:jc w:val="both"/>
        <w:rPr>
          <w:rFonts w:ascii="Arial" w:hAnsi="Arial" w:cs="Arial"/>
        </w:rPr>
      </w:pPr>
      <w:r>
        <w:rPr>
          <w:rFonts w:ascii="Arial" w:hAnsi="Arial" w:cs="Arial"/>
          <w:b/>
        </w:rPr>
        <w:t>SEGUNDO.-</w:t>
      </w:r>
      <w:r>
        <w:rPr>
          <w:rFonts w:ascii="Arial" w:hAnsi="Arial" w:cs="Arial"/>
        </w:rPr>
        <w:t xml:space="preserve"> Por auto de fecha 3 tres de diciembre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4 cuatro y 5 cinco de diciembre de 2019 dos mil diecinueve.---------------------------------------------</w:t>
      </w:r>
    </w:p>
    <w:p w:rsidR="00B40E31" w:rsidRDefault="00B40E31" w:rsidP="00B40E31">
      <w:pPr>
        <w:jc w:val="both"/>
        <w:rPr>
          <w:rFonts w:ascii="Arial" w:hAnsi="Arial" w:cs="Arial"/>
        </w:rPr>
      </w:pPr>
      <w:r>
        <w:rPr>
          <w:rFonts w:ascii="Arial" w:hAnsi="Arial" w:cs="Arial"/>
          <w:b/>
        </w:rPr>
        <w:t>TERCERO.-</w:t>
      </w:r>
      <w:r>
        <w:rPr>
          <w:rFonts w:ascii="Arial" w:hAnsi="Arial" w:cs="Arial"/>
        </w:rPr>
        <w:t xml:space="preserve"> Por auto de fecha 9 nueve de enero del presente año, se tuvo a la autoridad demandada  </w:t>
      </w:r>
      <w:r>
        <w:rPr>
          <w:rFonts w:ascii="Arial" w:hAnsi="Arial" w:cs="Arial"/>
          <w:b/>
        </w:rPr>
        <w:t>por  dando contestación en tiempo y forma</w:t>
      </w:r>
      <w:r>
        <w:rPr>
          <w:rFonts w:ascii="Arial" w:hAnsi="Arial" w:cs="Arial"/>
        </w:rPr>
        <w:t xml:space="preserve"> a la demanda interpuesta en su contra, lo anterior de conformidad con el artículo 279  del  Código que rige a la materia.-------------------------------------------------------------------------------------</w:t>
      </w:r>
    </w:p>
    <w:p w:rsidR="00B40E31" w:rsidRDefault="00B40E31" w:rsidP="00B40E31">
      <w:pPr>
        <w:jc w:val="both"/>
        <w:rPr>
          <w:rFonts w:ascii="Arial" w:hAnsi="Arial" w:cs="Arial"/>
        </w:rPr>
      </w:pPr>
      <w:r>
        <w:rPr>
          <w:rFonts w:ascii="Arial" w:hAnsi="Arial" w:cs="Arial"/>
          <w:b/>
        </w:rPr>
        <w:t xml:space="preserve">CUARTO.- </w:t>
      </w:r>
      <w:r>
        <w:rPr>
          <w:rFonts w:ascii="Arial" w:hAnsi="Arial" w:cs="Arial"/>
        </w:rPr>
        <w:t>Por auto de fecha 23 veintitrés de enero del año 2020 dos mil veinte, se tuvo a la justiciable por ampliando la demanda de juicio de nulidad interpuesta en su contra, lo anterior de conformidad con lo establecido por el diverso 284 del Código que regula esta materia.------------------------------------------------------------------------------</w:t>
      </w:r>
    </w:p>
    <w:p w:rsidR="00B40E31" w:rsidRDefault="00B40E31" w:rsidP="00B40E31">
      <w:pPr>
        <w:jc w:val="both"/>
        <w:rPr>
          <w:rFonts w:ascii="Arial" w:hAnsi="Arial" w:cs="Arial"/>
        </w:rPr>
      </w:pPr>
      <w:r>
        <w:rPr>
          <w:rFonts w:ascii="Arial" w:hAnsi="Arial" w:cs="Arial"/>
          <w:b/>
        </w:rPr>
        <w:t xml:space="preserve">QUINTO.- </w:t>
      </w:r>
      <w:r>
        <w:rPr>
          <w:rFonts w:ascii="Arial" w:hAnsi="Arial" w:cs="Arial"/>
        </w:rPr>
        <w:t>Por auto de fecha 5 cinco de febrero del año que transcurre, se tuvo a la recurrida por dando contestación a la ampliación de demanda del juicio de nulidad que nos ocupa, lo anterior de conformidad con lo señalado por el ordinal 285 del Código que impera en este Juzgado.----------------------------------------------------------------</w:t>
      </w:r>
    </w:p>
    <w:p w:rsidR="00B40E31" w:rsidRDefault="00B40E31" w:rsidP="00B40E31">
      <w:pPr>
        <w:jc w:val="both"/>
        <w:rPr>
          <w:rFonts w:ascii="Arial" w:hAnsi="Arial" w:cs="Arial"/>
        </w:rPr>
      </w:pPr>
      <w:r>
        <w:rPr>
          <w:rFonts w:ascii="Arial" w:hAnsi="Arial" w:cs="Arial"/>
          <w:b/>
        </w:rPr>
        <w:t xml:space="preserve">SEXTO.- </w:t>
      </w:r>
      <w:r>
        <w:rPr>
          <w:rFonts w:ascii="Arial" w:hAnsi="Arial" w:cs="Arial"/>
        </w:rPr>
        <w:t xml:space="preserve">  En fecha 19 diecinueve de febrero de la presente anualidad,  se celebró la  Audiencia de Alegatos, con la formulación de  alegatos de la impetrante,   lo anterior de conformidad con los artículos 287 del Código de Procedimiento y Justicia Administrativa para el Estado y los Municipios de Guanajuato.------------------------------</w:t>
      </w:r>
    </w:p>
    <w:p w:rsidR="00B40E31" w:rsidRDefault="00B40E31" w:rsidP="00B40E31">
      <w:pPr>
        <w:jc w:val="center"/>
        <w:rPr>
          <w:rFonts w:ascii="Arial" w:hAnsi="Arial" w:cs="Arial"/>
          <w:b/>
        </w:rPr>
      </w:pPr>
      <w:r>
        <w:rPr>
          <w:rFonts w:ascii="Arial" w:hAnsi="Arial" w:cs="Arial"/>
          <w:b/>
        </w:rPr>
        <w:t>C O N S I D E R A N D O</w:t>
      </w:r>
    </w:p>
    <w:p w:rsidR="00B40E31" w:rsidRDefault="00B40E31" w:rsidP="00B40E31">
      <w:pPr>
        <w:jc w:val="both"/>
        <w:rPr>
          <w:rFonts w:ascii="Arial" w:hAnsi="Arial" w:cs="Arial"/>
        </w:rPr>
      </w:pPr>
      <w:r>
        <w:rPr>
          <w:rFonts w:ascii="Arial" w:hAnsi="Arial" w:cs="Arial"/>
          <w:b/>
        </w:rPr>
        <w:t xml:space="preserve">PRIMERO.- </w:t>
      </w:r>
      <w:r>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p>
    <w:p w:rsidR="00B40E31" w:rsidRDefault="00B40E31" w:rsidP="00B40E31">
      <w:pPr>
        <w:jc w:val="both"/>
        <w:rPr>
          <w:rFonts w:ascii="Arial" w:hAnsi="Arial" w:cs="Arial"/>
        </w:rPr>
      </w:pPr>
      <w:r>
        <w:rPr>
          <w:rFonts w:ascii="Arial" w:hAnsi="Arial" w:cs="Arial"/>
          <w:b/>
        </w:rPr>
        <w:t>SEGUNDO.-</w:t>
      </w:r>
      <w:r>
        <w:rPr>
          <w:rFonts w:ascii="Arial" w:hAnsi="Arial" w:cs="Arial"/>
        </w:rPr>
        <w:t xml:space="preserve"> Que la existencia del acto reclamado se encuentra debidamente acreditado en autos, por las documentales  exhibidas por el recurrente.------------------</w:t>
      </w:r>
    </w:p>
    <w:p w:rsidR="00B40E31" w:rsidRDefault="00B40E31" w:rsidP="00B40E31">
      <w:pPr>
        <w:jc w:val="both"/>
        <w:rPr>
          <w:rFonts w:ascii="Arial" w:hAnsi="Arial" w:cs="Arial"/>
          <w:i/>
        </w:rPr>
      </w:pPr>
      <w:r>
        <w:rPr>
          <w:rFonts w:ascii="Arial" w:hAnsi="Arial" w:cs="Arial"/>
          <w:b/>
        </w:rPr>
        <w:t>TERCERO.-</w:t>
      </w:r>
      <w:r>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Pr>
          <w:rFonts w:ascii="Arial" w:hAnsi="Arial" w:cs="Arial"/>
          <w:b/>
          <w:i/>
        </w:rPr>
        <w:t>SOBRESEIMIENTO, MOTIVOS DE</w:t>
      </w:r>
      <w:r>
        <w:rPr>
          <w:rFonts w:ascii="Arial" w:hAnsi="Arial" w:cs="Arial"/>
          <w:i/>
        </w:rPr>
        <w:t xml:space="preserve">. La configuración de motivos de sobreseimiento, como sucede cuando se justifica que </w:t>
      </w:r>
    </w:p>
    <w:p w:rsidR="00B40E31" w:rsidRDefault="00B40E31" w:rsidP="00B40E31">
      <w:pPr>
        <w:jc w:val="both"/>
        <w:rPr>
          <w:rFonts w:ascii="Arial" w:hAnsi="Arial" w:cs="Arial"/>
          <w:i/>
        </w:rPr>
      </w:pPr>
    </w:p>
    <w:p w:rsidR="00B40E31" w:rsidRDefault="00B40E31" w:rsidP="00B40E31">
      <w:pPr>
        <w:jc w:val="both"/>
        <w:rPr>
          <w:rFonts w:ascii="Arial" w:hAnsi="Arial" w:cs="Arial"/>
          <w:i/>
        </w:rPr>
      </w:pPr>
    </w:p>
    <w:p w:rsidR="00B40E31" w:rsidRDefault="00B40E31" w:rsidP="00B40E31">
      <w:pPr>
        <w:jc w:val="both"/>
        <w:rPr>
          <w:rFonts w:ascii="Arial" w:hAnsi="Arial" w:cs="Arial"/>
          <w:i/>
        </w:rPr>
      </w:pPr>
      <w:proofErr w:type="gramStart"/>
      <w:r>
        <w:rPr>
          <w:rFonts w:ascii="Arial" w:hAnsi="Arial" w:cs="Arial"/>
          <w:i/>
        </w:rPr>
        <w:lastRenderedPageBreak/>
        <w:t>concurrieron</w:t>
      </w:r>
      <w:proofErr w:type="gramEnd"/>
      <w:r>
        <w:rPr>
          <w:rFonts w:ascii="Arial" w:hAnsi="Arial" w:cs="Arial"/>
          <w:i/>
        </w:rPr>
        <w:t xml:space="preserve">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B40E31" w:rsidRDefault="00B40E31" w:rsidP="00B40E31">
      <w:pPr>
        <w:jc w:val="both"/>
        <w:rPr>
          <w:rFonts w:ascii="Arial" w:hAnsi="Arial" w:cs="Arial"/>
          <w:i/>
        </w:rPr>
      </w:pPr>
      <w:r>
        <w:rPr>
          <w:rFonts w:ascii="Arial" w:hAnsi="Arial" w:cs="Arial"/>
          <w:b/>
          <w:i/>
        </w:rPr>
        <w:t>“IMPROCEDENCIA.-</w:t>
      </w:r>
      <w:r>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B40E31" w:rsidRDefault="00B40E31" w:rsidP="00B40E31">
      <w:pPr>
        <w:jc w:val="both"/>
        <w:rPr>
          <w:rFonts w:ascii="Arial" w:hAnsi="Arial" w:cs="Arial"/>
        </w:rPr>
      </w:pPr>
      <w:r>
        <w:rPr>
          <w:rFonts w:ascii="Arial" w:hAnsi="Arial" w:cs="Arial"/>
        </w:rPr>
        <w:t>No encontrando alguna causal que impida  el estudio de fondo del presente asunto, se procede a analizar los conceptos de violación aducidos por el actor en su libelo de Demanda de Juicio de Nulidad.-----------------------------------------------------------------------</w:t>
      </w:r>
    </w:p>
    <w:p w:rsidR="00B40E31" w:rsidRDefault="00B40E31" w:rsidP="00B40E31">
      <w:pPr>
        <w:jc w:val="both"/>
        <w:rPr>
          <w:rFonts w:ascii="Arial" w:hAnsi="Arial" w:cs="Arial"/>
        </w:rPr>
      </w:pPr>
      <w:r>
        <w:rPr>
          <w:rFonts w:ascii="Arial" w:hAnsi="Arial" w:cs="Arial"/>
          <w:b/>
        </w:rPr>
        <w:t>CUARTO.-</w:t>
      </w:r>
      <w:r>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B40E31" w:rsidRDefault="00B40E31" w:rsidP="00B40E31">
      <w:pPr>
        <w:jc w:val="both"/>
        <w:rPr>
          <w:rFonts w:ascii="Arial" w:hAnsi="Arial" w:cs="Arial"/>
        </w:rPr>
      </w:pPr>
      <w:r>
        <w:rPr>
          <w:rFonts w:ascii="Arial" w:hAnsi="Arial" w:cs="Arial"/>
          <w:i/>
        </w:rPr>
        <w:t>“</w:t>
      </w:r>
      <w:r>
        <w:rPr>
          <w:rFonts w:ascii="Arial" w:hAnsi="Arial" w:cs="Arial"/>
          <w:b/>
          <w:i/>
        </w:rPr>
        <w:t>CONCEPTOS DE VIOLACIÓN, EL JUEZ NO ESTA OBLIGADO A TRANSCRIBIRLOS.-</w:t>
      </w:r>
      <w:r>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B40E31" w:rsidRDefault="00B40E31" w:rsidP="00B40E31">
      <w:pPr>
        <w:jc w:val="both"/>
        <w:rPr>
          <w:rFonts w:ascii="Arial" w:hAnsi="Arial" w:cs="Arial"/>
        </w:rPr>
      </w:pPr>
      <w:r>
        <w:rPr>
          <w:rFonts w:ascii="Arial" w:hAnsi="Arial" w:cs="Arial"/>
        </w:rPr>
        <w:t xml:space="preserve">No obstante lo anterior, este Juzgador, estima precisar substancialmente lo que las partes expresaron en sus respectivos escritos, y así tenemos que el demandante señala: “PRIMERO… SEGUNDO.- Ahora bien, manifiesto que me genera evidente perjuicio el acto de autoridad consistente en la calificación de la multicitada acta de infracción por la cantidad de </w:t>
      </w:r>
      <w:r>
        <w:rPr>
          <w:rFonts w:ascii="Arial" w:hAnsi="Arial" w:cs="Arial"/>
          <w:b/>
        </w:rPr>
        <w:t>$886.00 (ochocientos ochenta y seis pesos 00/100 m.n.)</w:t>
      </w:r>
      <w:r>
        <w:rPr>
          <w:rFonts w:ascii="Arial" w:hAnsi="Arial" w:cs="Arial"/>
        </w:rPr>
        <w:t xml:space="preserve">, ya que no cumplió con lo establecido en la fracción VI del numeral 137 del código de la materia, pues la autoridad encargada de calificar el acta de infracción jamás me explicó  motivos especiales que se tomaron en cuenta para determinar el monto, lo cual es un requisito inherente a todo acto administrativo que emitan las autoridades, ya que únicamente </w:t>
      </w:r>
      <w:r>
        <w:rPr>
          <w:rFonts w:ascii="Arial" w:hAnsi="Arial" w:cs="Arial"/>
          <w:b/>
          <w:u w:val="single"/>
        </w:rPr>
        <w:t>se indicó de manera verbal</w:t>
      </w:r>
      <w:r>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albedrío de la autoridad calificadora, situación que no puede ser legalmente valida, ya que me dejó en un total y absoluto estado de indefensión, al no conocer las razones de hecho y de derecho que tuvo el delegado </w:t>
      </w:r>
      <w:bookmarkStart w:id="0" w:name="_GoBack"/>
      <w:bookmarkEnd w:id="0"/>
      <w:r>
        <w:rPr>
          <w:rFonts w:ascii="Arial" w:hAnsi="Arial" w:cs="Arial"/>
        </w:rPr>
        <w:t xml:space="preserve">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$886.00 (ochocientos ochenta y seis pesos 00/100 m.n.), por concepto de infracción, </w:t>
      </w:r>
      <w:r>
        <w:rPr>
          <w:rFonts w:ascii="Arial" w:hAnsi="Arial" w:cs="Arial"/>
          <w:b/>
          <w:u w:val="single"/>
        </w:rPr>
        <w:t>más las intereses que se generen por todo el tiempo que dure el presente proceso,</w:t>
      </w:r>
      <w:r>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w:t>
      </w:r>
    </w:p>
    <w:p w:rsidR="00B40E31" w:rsidRDefault="00B40E31" w:rsidP="00B40E31">
      <w:pPr>
        <w:jc w:val="both"/>
        <w:rPr>
          <w:rFonts w:ascii="Arial" w:hAnsi="Arial" w:cs="Arial"/>
        </w:rPr>
      </w:pPr>
    </w:p>
    <w:p w:rsidR="00B40E31" w:rsidRDefault="00B40E31" w:rsidP="00B40E31">
      <w:pPr>
        <w:jc w:val="both"/>
        <w:rPr>
          <w:rFonts w:ascii="Arial" w:hAnsi="Arial" w:cs="Arial"/>
        </w:rPr>
      </w:pPr>
    </w:p>
    <w:p w:rsidR="00B40E31" w:rsidRDefault="00B40E31" w:rsidP="00B40E31">
      <w:pPr>
        <w:jc w:val="both"/>
        <w:rPr>
          <w:rFonts w:ascii="Arial" w:hAnsi="Arial" w:cs="Arial"/>
        </w:rPr>
      </w:pPr>
      <w:r>
        <w:rPr>
          <w:rFonts w:ascii="Arial" w:hAnsi="Arial" w:cs="Arial"/>
        </w:rPr>
        <w:lastRenderedPageBreak/>
        <w:t xml:space="preserve">La autoridad demandada en la contestación de demanda manifestó lo siguiente: “PRIMERO.- Es infundado el agravio expuesto por el actor, toda vez que sus afirmaciones son inexactas y carecen de sustento jurídico, esto en razón de que argumenta que el acto combatido se encuentra indebidamente fundado y motivado, porque la autoridad omitió invocar las circunstancias que tomó en cuenta para emitir la boleta de infracción con folio número 57570-AE, sin embargo, es imprecisa su afirmación, ya que en dicha boleta claramente se cita el motivo que tomó en consideración la autoridad para elaborarla, en razón de que se acreditó al hoy actor, dicha conducta contraviene las disposiciones del Reglamento de Tránsito Municipal del Municipio de San Luis de la Paz, Guanajuato, las cuales son de orden público e interés social, cuyo objeto es preservar la vida, la salud y el patrimonio de las personas, según lo dispone el artículo 80 apartado F del citado ordenamiento. SEGUNDO.- Como bien se asentó en la contestación al concepto de impugnación que antecede, el presente concepto de impugnación alegado por el actor resulta improcedente en virtud de que el acto administrativo emitido por la autoridad demandada, contiene todos y cada uno de los elementos de validez establecidos por la Codificación aplicable a la materia… TERCERO.- Resulta infundado lo señalado por la parte actora, toda vez que sus afirmaciones son inexactas y carecen de sustento jurídico, esto en razón de que el actor argumenta que la persona que calificó el acto de molestia se limitó a señalar su nombre y a imprimir una firma ilegible, sin especificar el cargo que ostenta, ni justificó su competencia, sin embargo, consta en la boleta de infracción de la que se agrega copia certificada que aparece el nombre y firma de la persona que calificó la boleta de infracción y dicha circunstancia debe ser para efectos, esto en razón de que el recibo de pago es el acto derivado de un acto de autoridad debidamente fundado y motivado que cumple con los requisitos formales…”   </w:t>
      </w:r>
    </w:p>
    <w:p w:rsidR="00B40E31" w:rsidRDefault="00B40E31" w:rsidP="00B40E31">
      <w:pPr>
        <w:jc w:val="both"/>
        <w:rPr>
          <w:rFonts w:ascii="Arial" w:hAnsi="Arial" w:cs="Arial"/>
        </w:rPr>
      </w:pPr>
      <w:r>
        <w:rPr>
          <w:rFonts w:ascii="Arial" w:hAnsi="Arial" w:cs="Arial"/>
        </w:rPr>
        <w:t xml:space="preserve">El justiciable en la ampliación de demanda manifestó lo siguiente: …II. Por ser el momento procesal oportuno y dado que la suscrita desconocía por completo el contenido de la boleta de infracción de folio 153636, de fecha 25 de octubre de 2019, la cual fue emitido por el Oficial de Tránsito </w:t>
      </w:r>
      <w:r>
        <w:rPr>
          <w:rFonts w:ascii="Arial" w:hAnsi="Arial" w:cs="Arial"/>
        </w:rPr>
        <w:t>**</w:t>
      </w:r>
      <w:r>
        <w:rPr>
          <w:rFonts w:ascii="Arial" w:hAnsi="Arial" w:cs="Arial"/>
        </w:rPr>
        <w:t xml:space="preserve">, procederé a esgrimir los conceptos de impugnación en contra de la misma. El acto que se impugna resulta agraviante, toda vez que los mismos evidencian la ilegalidad que versa en el presente asunto, ya que bajo protesta de decir verdad, manifiesto que nunca tuve conocimiento de la boleta de infracción 153636, como falsamente lo argumenta la autoridad, tan es así que no obra firma alguna de recibido por parte de la suscrita o indicio alguno que acredite que se haya hecho de mi conocimiento. Por lo tanto, es evidente que se trata de un acto que era completamente desconocido para mí, pues hasta el momento en que la autoridad los exhibió, fue que tuve conocimiento de ellos. Entonces, es dable que realice conceptos de impugnación en contra del mismo, con base en los siguientes argumentos: UNICO.- El acto que se impugna es ilegal, ya que no cumplió con los elementos que señala el artículo 137 del Código de Procedimiento y Justicia Administrativa para el Estado y los Municipios de Guanajuato. En específico la fracción VI, ya que </w:t>
      </w:r>
      <w:r>
        <w:rPr>
          <w:rFonts w:ascii="Arial" w:hAnsi="Arial" w:cs="Arial"/>
          <w:b/>
          <w:u w:val="single"/>
        </w:rPr>
        <w:t>la boleta se encuentra insuficientemente  fundada y motivada.</w:t>
      </w:r>
      <w:r>
        <w:rPr>
          <w:rFonts w:ascii="Arial" w:hAnsi="Arial" w:cs="Arial"/>
        </w:rPr>
        <w:t xml:space="preserve"> Se asevera lo anterior, pues la motivación plasmada por el oficial de tránsito, resulta insuficiente para otorgar certeza de la conducta imputada, ya que fue omisa en indicar la manera en que se percató de que supuestamente conducta  en se contrario, aunado a que tampoco especificó cuál era el sentido correcto de la vialidad por la cual transitaba y en qué sentido supuestamente conducía. Era completamente necesario que la demandada señalaras las constancias particulares que tomó en consideración para asegurar que la suscrita cometí una infracción al reglamento de tránsito, pues de lo contrario se traduce en meras manifestaciones sin sustento probatorio alguno, ya que su descripción de los hechos no aportaron elementos mínimos que den certeza de su dicho. De igual manera, el oficial de tránsito no indicó cual fue la documentación que le requirió a la suscrita, para poder dar por cierto que no le fue mostrada la misma, lo </w:t>
      </w:r>
    </w:p>
    <w:p w:rsidR="00B40E31" w:rsidRDefault="00B40E31" w:rsidP="00B40E31">
      <w:pPr>
        <w:jc w:val="both"/>
        <w:rPr>
          <w:rFonts w:ascii="Arial" w:hAnsi="Arial" w:cs="Arial"/>
        </w:rPr>
      </w:pPr>
    </w:p>
    <w:p w:rsidR="00B40E31" w:rsidRDefault="00B40E31" w:rsidP="00B40E31">
      <w:pPr>
        <w:jc w:val="both"/>
        <w:rPr>
          <w:rFonts w:ascii="Arial" w:hAnsi="Arial" w:cs="Arial"/>
        </w:rPr>
      </w:pPr>
    </w:p>
    <w:p w:rsidR="00B40E31" w:rsidRDefault="00B40E31" w:rsidP="00B40E31">
      <w:pPr>
        <w:jc w:val="both"/>
        <w:rPr>
          <w:rFonts w:ascii="Arial" w:hAnsi="Arial" w:cs="Arial"/>
        </w:rPr>
      </w:pPr>
      <w:proofErr w:type="gramStart"/>
      <w:r>
        <w:rPr>
          <w:rFonts w:ascii="Arial" w:hAnsi="Arial" w:cs="Arial"/>
        </w:rPr>
        <w:lastRenderedPageBreak/>
        <w:t>cual</w:t>
      </w:r>
      <w:proofErr w:type="gramEnd"/>
      <w:r>
        <w:rPr>
          <w:rFonts w:ascii="Arial" w:hAnsi="Arial" w:cs="Arial"/>
        </w:rPr>
        <w:t xml:space="preserve"> no aconteció en la especie. Por ello, no se  puede tener por cierto lo afirmado por el oficial, al señalar como parte de la motivación la falta de licencia adecuada y falta de tarjeta de circulación, ya que éstas jamás fueron requeridas. En esta tesitura, el hecho de que el agente de tránsito haya remarcado un apartado del recuadro denominado “CIRCULACIÓN Y DOCUMENTOS”, en donde se indica “CIRCULACIÓN EN SENTIDO CONTRARIO, FALTA DE LICENCIA ADECUADA y FALTA DE TARJETA DE CIRCULACIÓN”, tampoco se traduce en una excautiva (sic) motivación de la conducta, ya que fue omisa en plasmar las circunstancias especiales, razones particulares o causas inmediatas que tomó en cuenta para haberme determinado tales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 Por lo tanto, el hecho de que no haya realizado una motivación exhaustiva en la cual plasmara circunstancias de tiempo, modo y lugar de como también resulta indebida e insuficiente, ya que no existe adecuación entre los motivos expuestos y las normas aplicables al caso concreto, requisito </w:t>
      </w:r>
      <w:r>
        <w:rPr>
          <w:rFonts w:ascii="Arial" w:hAnsi="Arial" w:cs="Arial"/>
          <w:i/>
        </w:rPr>
        <w:t>sine qua non</w:t>
      </w:r>
      <w:r>
        <w:rPr>
          <w:rFonts w:ascii="Arial" w:hAnsi="Arial" w:cs="Arial"/>
        </w:rPr>
        <w:t xml:space="preserve"> para efecto de terne legalmente válido el acto de autoridad… Por último, con fundamento en el artículo 47 del Código de Procedimiento y Justicia Administrativa para el Estado y los Municipios de Guanajuato, en este momento </w:t>
      </w:r>
      <w:r>
        <w:rPr>
          <w:rFonts w:ascii="Arial" w:hAnsi="Arial" w:cs="Arial"/>
          <w:b/>
          <w:u w:val="single"/>
        </w:rPr>
        <w:t xml:space="preserve">niego lisa y llanamente </w:t>
      </w:r>
      <w:r>
        <w:rPr>
          <w:rFonts w:ascii="Arial" w:hAnsi="Arial" w:cs="Arial"/>
        </w:rPr>
        <w:t>haber cometido la conducta descrita por el Oficial de tránsito, por lo que de acuerdo al precepto legal anteriormente citado, la autoridad demandada deberá probar los hechos que motivaron la redacción del acta de infracción, pues de no hacerlo procederá decretar la nulidad total del acto combatido…”</w:t>
      </w:r>
    </w:p>
    <w:p w:rsidR="00B40E31" w:rsidRDefault="00B40E31" w:rsidP="00B40E31">
      <w:pPr>
        <w:jc w:val="both"/>
        <w:rPr>
          <w:rFonts w:ascii="Arial" w:hAnsi="Arial" w:cs="Arial"/>
        </w:rPr>
      </w:pPr>
      <w:r>
        <w:rPr>
          <w:rFonts w:ascii="Arial" w:hAnsi="Arial" w:cs="Arial"/>
        </w:rPr>
        <w:t xml:space="preserve">La autoridad recurrida  en la contestación de la ampliación de demanda manifestó lo siguiente: “ÚNICO.- Es infundado el agravio expuesto por el actor, toda vez que sus afirmaciones son inexactas y carecen de todo sustento jurídico, al  argumentar que el acto que se combate es ilegal, al no cumplir con los elementos que señala el artículo 137 de la Codificación de la materia, en específico de la fracción VI; resultando inoperante su agravio, en virtud de que la boleta de infracción cuenta con todos y cada uno de esos elementos de validez, en específico el de fundamentación y motivación. De la cual no se puede aseverar que la motivación plasmada por el suscrito Oficial de Tránsito sea insuficiente para otorgar certeza jurídica de la conducta imputada, en virtud de que la Reglamentación de la materia faculta para emitir boletas de infracción, al caso en concreto por ser constitutiva de una conducta infractora y sancionada por la normatividad aplicable. Asimismo, no le asiste el derecho ni la razón para manifestar que era completamente necesario que la autoridad demandada señalar las constancias particulares que se tomaron en consideración para asegurar que la parte actora cometió una infracción al reglamento de tránsito, pues el acto administrativo consiste en, toda declaración unilateral de voluntad, emanada  de una autoridad administrativa del Estado o de sus municipios en el </w:t>
      </w:r>
      <w:r>
        <w:rPr>
          <w:rFonts w:ascii="Arial" w:hAnsi="Arial" w:cs="Arial"/>
          <w:u w:val="single"/>
        </w:rPr>
        <w:t>ejercicio de potestades públicas derivadas de los ordenamientos jurídicos,</w:t>
      </w:r>
      <w:r>
        <w:rPr>
          <w:rFonts w:ascii="Arial" w:hAnsi="Arial" w:cs="Arial"/>
        </w:rPr>
        <w:t xml:space="preserve"> que tiene por objeto crear, declarar, reconocer, transmitir, modificar o extinguir una situación jurídica individual y concreta, o bien de carácter general, con la finalidad de satisfacer intereses generales. Por lo tanto, los suscritos tenemos la facultad bajo el ejercicio de potestades públicas que nos otorga un ordenamiento jurídico que al caso en particular es el Reglamento de Tránsito para el Municipio de San Luis de la Paz, Guanajuato, </w:t>
      </w:r>
      <w:r>
        <w:rPr>
          <w:rFonts w:ascii="Arial" w:hAnsi="Arial" w:cs="Arial"/>
          <w:u w:val="single"/>
        </w:rPr>
        <w:t>artículo 4</w:t>
      </w:r>
      <w:r>
        <w:rPr>
          <w:rFonts w:ascii="Arial" w:hAnsi="Arial" w:cs="Arial"/>
        </w:rPr>
        <w:t xml:space="preserve">… Procediendo a solicitar a la parte actora, una vez visto la conducía en sentido contrario, su documentación relativa a la licencia de conducir y tarjeta de circulación, indicándonos en el momento no portarlos, por lo que en la correspondiente boleta de infracción se indicó la falta de los mismos, así como una narratoria sucinta de los hechos y conducta tipificada y sancionada por el ordenamiento jurídico, pues basta con hacer del conocimiento a la persona sobre la conducta infractora, así como la sanción a la que es acreedora de conformidad con el ordenamiento legislativo, es decir, es suficiente la expresión de lo estrictamente </w:t>
      </w:r>
    </w:p>
    <w:p w:rsidR="00B40E31" w:rsidRDefault="00B40E31" w:rsidP="00B40E31">
      <w:pPr>
        <w:jc w:val="both"/>
        <w:rPr>
          <w:rFonts w:ascii="Arial" w:hAnsi="Arial" w:cs="Arial"/>
        </w:rPr>
      </w:pPr>
    </w:p>
    <w:p w:rsidR="00B40E31" w:rsidRDefault="00B40E31" w:rsidP="00B40E31">
      <w:pPr>
        <w:jc w:val="both"/>
        <w:rPr>
          <w:rFonts w:ascii="Arial" w:hAnsi="Arial" w:cs="Arial"/>
        </w:rPr>
      </w:pPr>
    </w:p>
    <w:p w:rsidR="00B40E31" w:rsidRDefault="00B40E31" w:rsidP="00B40E31">
      <w:pPr>
        <w:jc w:val="both"/>
        <w:rPr>
          <w:rFonts w:ascii="Arial" w:hAnsi="Arial" w:cs="Arial"/>
        </w:rPr>
      </w:pPr>
      <w:proofErr w:type="gramStart"/>
      <w:r>
        <w:rPr>
          <w:rFonts w:ascii="Arial" w:hAnsi="Arial" w:cs="Arial"/>
        </w:rPr>
        <w:lastRenderedPageBreak/>
        <w:t>necesario</w:t>
      </w:r>
      <w:proofErr w:type="gramEnd"/>
      <w:r>
        <w:rPr>
          <w:rFonts w:ascii="Arial" w:hAnsi="Arial" w:cs="Arial"/>
        </w:rPr>
        <w:t xml:space="preserve"> para explicar, justificar y posibilitar la defensa, para que pueda imponerse de la misma ante la autoridad competente… Luego entonces el hecho de que la autoridad demandada haya realizada (sic) una narratoria explícita de los hechos y en su caso de la conducta cometida, no quiere decir que carezca de validez el acto administrativo, y alegando supuestamente desconocer cuál fue la manera en la cual la autoridad demandada determinó las conductas imputadas. Resultando evidente que el acto administrativo impugnado cuenta con los elementos de validez contemplados por el artículo 137 del (sic) de la Codificación aplicable…”-----------------</w:t>
      </w:r>
    </w:p>
    <w:p w:rsidR="00B40E31" w:rsidRDefault="00B40E31" w:rsidP="00B40E31">
      <w:pPr>
        <w:jc w:val="both"/>
        <w:rPr>
          <w:rFonts w:ascii="Arial" w:hAnsi="Arial" w:cs="Arial"/>
        </w:rPr>
      </w:pPr>
      <w:r>
        <w:rPr>
          <w:rFonts w:ascii="Arial" w:hAnsi="Arial" w:cs="Arial"/>
          <w:b/>
        </w:rPr>
        <w:t>QUINTO.-</w:t>
      </w:r>
      <w:r>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B40E31" w:rsidRDefault="00B40E31" w:rsidP="00B40E31">
      <w:pPr>
        <w:jc w:val="both"/>
        <w:rPr>
          <w:rFonts w:ascii="Arial" w:hAnsi="Arial" w:cs="Arial"/>
        </w:rPr>
      </w:pPr>
      <w:r>
        <w:rPr>
          <w:rFonts w:ascii="Arial" w:hAnsi="Arial" w:cs="Arial"/>
        </w:rPr>
        <w:t>El artículo 16 de nuestra Carta Magna, establece: “Nadie puede ser molestado en su persona, familia, domicilio, papeles o posesiones, sino en virtud de mandamiento escrito de la autoridad competente que funde y motive la causa legal del procedimiento.”</w:t>
      </w:r>
    </w:p>
    <w:p w:rsidR="00B40E31" w:rsidRDefault="00B40E31" w:rsidP="00B40E31">
      <w:pPr>
        <w:jc w:val="both"/>
        <w:rPr>
          <w:rFonts w:ascii="Arial" w:hAnsi="Arial" w:cs="Arial"/>
        </w:rPr>
      </w:pPr>
      <w:r>
        <w:rPr>
          <w:rFonts w:ascii="Arial" w:hAnsi="Arial" w:cs="Arial"/>
        </w:rPr>
        <w:t>Es evidente que,  el numeral citado,   no se surtió en la especie, dado que en la boleta de infracción,  número  de folio 153636  de fecha 25 veinticinco de octubre de 2019 dos mil diecinueve,   es un acto administrativo viciado, por una parte se señalan diversos numerales, correspondientes a los preceptos normativos del   Reglamento de Tránsito de esta Municipalidad, y por otra, no se motivó debidamente.</w:t>
      </w:r>
    </w:p>
    <w:p w:rsidR="00B40E31" w:rsidRDefault="00B40E31" w:rsidP="00B40E31">
      <w:pPr>
        <w:jc w:val="both"/>
        <w:rPr>
          <w:rFonts w:ascii="Arial" w:hAnsi="Arial" w:cs="Arial"/>
        </w:rPr>
      </w:pPr>
      <w:r>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B40E31" w:rsidRDefault="00B40E31" w:rsidP="00B40E31">
      <w:pPr>
        <w:jc w:val="both"/>
        <w:rPr>
          <w:rFonts w:ascii="Arial" w:hAnsi="Arial" w:cs="Arial"/>
        </w:rPr>
      </w:pPr>
      <w:r>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Pr>
          <w:rFonts w:ascii="Arial" w:hAnsi="Arial" w:cs="Arial"/>
          <w:u w:val="single"/>
        </w:rPr>
        <w:t xml:space="preserve">por </w:t>
      </w:r>
      <w:r>
        <w:rPr>
          <w:rFonts w:ascii="Arial" w:hAnsi="Arial" w:cs="Arial"/>
          <w:b/>
          <w:u w:val="single"/>
        </w:rPr>
        <w:t>fundar</w:t>
      </w:r>
      <w:r>
        <w:rPr>
          <w:rFonts w:ascii="Arial" w:hAnsi="Arial" w:cs="Arial"/>
          <w:u w:val="single"/>
        </w:rPr>
        <w:t xml:space="preserve">  ha de entenderse la expresión de los preceptos legales aplicables al caso concreto</w:t>
      </w:r>
      <w:r>
        <w:rPr>
          <w:rFonts w:ascii="Arial" w:hAnsi="Arial" w:cs="Arial"/>
        </w:rPr>
        <w:t xml:space="preserve"> </w:t>
      </w:r>
      <w:r>
        <w:rPr>
          <w:rFonts w:ascii="Arial" w:hAnsi="Arial" w:cs="Arial"/>
          <w:u w:val="single"/>
        </w:rPr>
        <w:t xml:space="preserve">y </w:t>
      </w:r>
      <w:r>
        <w:rPr>
          <w:rFonts w:ascii="Arial" w:hAnsi="Arial" w:cs="Arial"/>
          <w:b/>
          <w:u w:val="single"/>
        </w:rPr>
        <w:t>por motivar</w:t>
      </w:r>
      <w:r>
        <w:rPr>
          <w:rFonts w:ascii="Arial" w:hAnsi="Arial" w:cs="Arial"/>
          <w:u w:val="single"/>
        </w:rPr>
        <w:t>, la exposición de los hechos y razonamientos lógico jurídicos que expliquen porque es aplicable el derecho positivo al caso en concreto.</w:t>
      </w:r>
      <w:r>
        <w:rPr>
          <w:rFonts w:ascii="Arial" w:hAnsi="Arial" w:cs="Arial"/>
        </w:rPr>
        <w:t xml:space="preserve"> Sirve de sustento al argumento vertido </w:t>
      </w:r>
      <w:proofErr w:type="spellStart"/>
      <w:r>
        <w:rPr>
          <w:rFonts w:ascii="Arial" w:hAnsi="Arial" w:cs="Arial"/>
        </w:rPr>
        <w:t>supralíneas</w:t>
      </w:r>
      <w:proofErr w:type="spellEnd"/>
      <w:r>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B40E31" w:rsidRDefault="00B40E31" w:rsidP="00B40E31">
      <w:pPr>
        <w:jc w:val="both"/>
        <w:rPr>
          <w:rFonts w:ascii="Arial" w:hAnsi="Arial" w:cs="Arial"/>
          <w:i/>
        </w:rPr>
      </w:pPr>
      <w:r>
        <w:rPr>
          <w:rFonts w:ascii="Arial" w:hAnsi="Arial" w:cs="Arial"/>
          <w:i/>
        </w:rPr>
        <w:t>“</w:t>
      </w:r>
      <w:r>
        <w:rPr>
          <w:rFonts w:ascii="Arial" w:hAnsi="Arial" w:cs="Arial"/>
          <w:b/>
          <w:i/>
        </w:rPr>
        <w:t>FUNDAMENTACIÓN Y MOTIVACIÓN.</w:t>
      </w:r>
      <w:r>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B40E31" w:rsidRDefault="00B40E31" w:rsidP="00B40E31">
      <w:pPr>
        <w:jc w:val="both"/>
        <w:rPr>
          <w:rFonts w:ascii="Arial" w:hAnsi="Arial" w:cs="Arial"/>
          <w:i/>
        </w:rPr>
      </w:pPr>
      <w:r>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Pr>
          <w:rFonts w:ascii="Arial" w:hAnsi="Arial" w:cs="Arial"/>
          <w:i/>
        </w:rPr>
        <w:t>“</w:t>
      </w:r>
      <w:r>
        <w:rPr>
          <w:rFonts w:ascii="Arial" w:hAnsi="Arial" w:cs="Arial"/>
          <w:b/>
          <w:i/>
        </w:rPr>
        <w:t>FUNDAMENTACIÓN Y MOTIVACIÓN DE LOS ACTOS ADMINISTRATIVOS.-</w:t>
      </w:r>
      <w:r>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w:t>
      </w:r>
    </w:p>
    <w:p w:rsidR="00B40E31" w:rsidRDefault="00B40E31" w:rsidP="00B40E31">
      <w:pPr>
        <w:jc w:val="both"/>
        <w:rPr>
          <w:rFonts w:ascii="Arial" w:hAnsi="Arial" w:cs="Arial"/>
          <w:i/>
        </w:rPr>
      </w:pPr>
    </w:p>
    <w:p w:rsidR="00B40E31" w:rsidRDefault="00B40E31" w:rsidP="00B40E31">
      <w:pPr>
        <w:jc w:val="both"/>
        <w:rPr>
          <w:rFonts w:ascii="Arial" w:hAnsi="Arial" w:cs="Arial"/>
          <w:i/>
        </w:rPr>
      </w:pPr>
    </w:p>
    <w:p w:rsidR="00B40E31" w:rsidRDefault="00B40E31" w:rsidP="00B40E31">
      <w:pPr>
        <w:jc w:val="both"/>
        <w:rPr>
          <w:rFonts w:ascii="Arial" w:hAnsi="Arial" w:cs="Arial"/>
          <w:i/>
        </w:rPr>
      </w:pPr>
      <w:proofErr w:type="gramStart"/>
      <w:r>
        <w:rPr>
          <w:rFonts w:ascii="Arial" w:hAnsi="Arial" w:cs="Arial"/>
          <w:i/>
        </w:rPr>
        <w:lastRenderedPageBreak/>
        <w:t>es</w:t>
      </w:r>
      <w:proofErr w:type="gramEnd"/>
      <w:r>
        <w:rPr>
          <w:rFonts w:ascii="Arial" w:hAnsi="Arial" w:cs="Arial"/>
          <w:i/>
        </w:rPr>
        <w:t xml:space="preserve">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Pr>
          <w:rFonts w:ascii="Arial" w:hAnsi="Arial" w:cs="Arial"/>
          <w:i/>
        </w:rPr>
        <w:t>subincisos</w:t>
      </w:r>
      <w:proofErr w:type="spellEnd"/>
      <w:r>
        <w:rPr>
          <w:rFonts w:ascii="Arial" w:hAnsi="Arial" w:cs="Arial"/>
          <w:i/>
        </w:rPr>
        <w:t xml:space="preserve">, fracciones y preceptos aplicables, y b).- los cuerpos legales, y preceptos que otorgan competencia o facultades a las autoridades para emitir el acto en agravio del gobernado.”  </w:t>
      </w:r>
    </w:p>
    <w:p w:rsidR="00B40E31" w:rsidRDefault="00B40E31" w:rsidP="00B40E31">
      <w:pPr>
        <w:jc w:val="both"/>
        <w:rPr>
          <w:rFonts w:ascii="Arial" w:hAnsi="Arial" w:cs="Arial"/>
          <w:i/>
        </w:rPr>
      </w:pPr>
      <w:r>
        <w:rPr>
          <w:rFonts w:ascii="Arial" w:hAnsi="Arial" w:cs="Arial"/>
          <w:i/>
        </w:rPr>
        <w:t>“</w:t>
      </w:r>
      <w:r>
        <w:rPr>
          <w:rFonts w:ascii="Arial" w:hAnsi="Arial" w:cs="Arial"/>
          <w:b/>
          <w:i/>
        </w:rPr>
        <w:t>FUNDAMENTACIÓN Y MOTIVACIÓN.-</w:t>
      </w:r>
      <w:r>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B40E31" w:rsidRDefault="00B40E31" w:rsidP="00B40E31">
      <w:pPr>
        <w:jc w:val="both"/>
        <w:rPr>
          <w:rFonts w:ascii="Arial" w:hAnsi="Arial" w:cs="Arial"/>
          <w:i/>
        </w:rPr>
      </w:pPr>
      <w:r>
        <w:rPr>
          <w:rFonts w:ascii="Arial" w:hAnsi="Arial" w:cs="Arial"/>
          <w:i/>
        </w:rPr>
        <w:t>“</w:t>
      </w:r>
      <w:r>
        <w:rPr>
          <w:rFonts w:ascii="Arial" w:hAnsi="Arial" w:cs="Arial"/>
          <w:b/>
          <w:i/>
        </w:rPr>
        <w:t>FUNDAMENTACIÓN Y MOTIVACIÓN, FALTA O INDEBIDA. EN CUANTO SON DISTINTAS, UNAS GENERAN NULIDAD LISA Y LLANA Y OTRAS PARA EFECTO.-</w:t>
      </w:r>
      <w:r>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Pr>
          <w:rFonts w:ascii="Arial" w:hAnsi="Arial" w:cs="Arial"/>
          <w:i/>
        </w:rPr>
        <w:t>dan</w:t>
      </w:r>
      <w:proofErr w:type="gramEnd"/>
      <w:r>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w:t>
      </w:r>
    </w:p>
    <w:p w:rsidR="00B40E31" w:rsidRDefault="00B40E31" w:rsidP="00B40E31">
      <w:pPr>
        <w:jc w:val="both"/>
        <w:rPr>
          <w:rFonts w:ascii="Arial" w:hAnsi="Arial" w:cs="Arial"/>
          <w:i/>
        </w:rPr>
      </w:pPr>
    </w:p>
    <w:p w:rsidR="00B40E31" w:rsidRDefault="00B40E31" w:rsidP="00B40E31">
      <w:pPr>
        <w:jc w:val="both"/>
        <w:rPr>
          <w:rFonts w:ascii="Arial" w:hAnsi="Arial" w:cs="Arial"/>
          <w:i/>
        </w:rPr>
      </w:pPr>
    </w:p>
    <w:p w:rsidR="00B40E31" w:rsidRDefault="00B40E31" w:rsidP="00B40E31">
      <w:pPr>
        <w:jc w:val="both"/>
        <w:rPr>
          <w:rFonts w:ascii="Arial" w:hAnsi="Arial" w:cs="Arial"/>
          <w:i/>
        </w:rPr>
      </w:pPr>
      <w:proofErr w:type="gramStart"/>
      <w:r>
        <w:rPr>
          <w:rFonts w:ascii="Arial" w:hAnsi="Arial" w:cs="Arial"/>
          <w:i/>
        </w:rPr>
        <w:lastRenderedPageBreak/>
        <w:t>final</w:t>
      </w:r>
      <w:proofErr w:type="gramEnd"/>
      <w:r>
        <w:rPr>
          <w:rFonts w:ascii="Arial" w:hAnsi="Arial" w:cs="Arial"/>
          <w:i/>
        </w:rPr>
        <w:t xml:space="preserve"> del número 239 del propio código.” Sexto Tribunal Colegiado en Materia Administrativa del Primer Circuito, publicada por el Semanario Judicial de la Federación y su Gaceta, Novena Época, tomo XV, Marzo de 2002, tesis I.6º, A. 333 A, página 1350.</w:t>
      </w:r>
    </w:p>
    <w:p w:rsidR="00B40E31" w:rsidRDefault="00B40E31" w:rsidP="00B40E31">
      <w:pPr>
        <w:jc w:val="both"/>
        <w:rPr>
          <w:rFonts w:ascii="Arial" w:eastAsia="Times New Roman" w:hAnsi="Arial" w:cs="Arial"/>
          <w:i/>
          <w:color w:val="000000"/>
        </w:rPr>
      </w:pPr>
      <w:r>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Pr>
          <w:rFonts w:ascii="Arial" w:eastAsia="Times New Roman" w:hAnsi="Arial" w:cs="Arial"/>
          <w:b/>
          <w:i/>
          <w:color w:val="000000"/>
        </w:rPr>
        <w:t xml:space="preserve">“FUNDAMENTACIÓN Y MOTIVACIÓN. DEBEN CONSTAR EN EL CUERPO DE LA RESOLUCIÓN Y NO EN DOCUMENTO DISTINTO. </w:t>
      </w:r>
      <w:r>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B40E31" w:rsidRDefault="00B40E31" w:rsidP="00B40E31">
      <w:pPr>
        <w:jc w:val="both"/>
        <w:rPr>
          <w:rFonts w:ascii="Arial" w:hAnsi="Arial" w:cs="Arial"/>
          <w:i/>
        </w:rPr>
      </w:pPr>
      <w:r>
        <w:rPr>
          <w:rFonts w:ascii="Arial" w:hAnsi="Arial" w:cs="Arial"/>
          <w:i/>
        </w:rPr>
        <w:t>“</w:t>
      </w:r>
      <w:r>
        <w:rPr>
          <w:rFonts w:ascii="Arial" w:hAnsi="Arial" w:cs="Arial"/>
          <w:b/>
          <w:i/>
        </w:rPr>
        <w:t>AUTORIDADES. FUNDAMENTACIÓN DE SUS ACTOS.-</w:t>
      </w:r>
      <w:r>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B40E31" w:rsidRDefault="00B40E31" w:rsidP="00B40E31">
      <w:pPr>
        <w:jc w:val="both"/>
        <w:rPr>
          <w:rFonts w:ascii="Arial" w:hAnsi="Arial" w:cs="Arial"/>
        </w:rPr>
      </w:pPr>
      <w:r>
        <w:rPr>
          <w:rFonts w:ascii="Arial" w:hAnsi="Arial" w:cs="Arial"/>
        </w:rPr>
        <w:t>Aunado a lo anterior, el Agente,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B40E31" w:rsidRDefault="00B40E31" w:rsidP="00B40E31">
      <w:pPr>
        <w:jc w:val="both"/>
        <w:rPr>
          <w:rFonts w:ascii="Arial" w:hAnsi="Arial" w:cs="Arial"/>
        </w:rPr>
      </w:pPr>
      <w:r>
        <w:rPr>
          <w:rFonts w:ascii="Arial" w:hAnsi="Arial" w:cs="Arial"/>
          <w:b/>
        </w:rPr>
        <w:t>COMPETENCIA, DIFERENCIA CON LA LEGITIMACIÓN</w:t>
      </w:r>
      <w:r>
        <w:rPr>
          <w:rFonts w:ascii="Arial" w:hAnsi="Arial" w:cs="Arial"/>
        </w:rPr>
        <w:t xml:space="preserve">.-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w:t>
      </w:r>
    </w:p>
    <w:p w:rsidR="00B40E31" w:rsidRDefault="00B40E31" w:rsidP="00B40E31">
      <w:pPr>
        <w:jc w:val="both"/>
        <w:rPr>
          <w:rFonts w:ascii="Arial" w:hAnsi="Arial" w:cs="Arial"/>
        </w:rPr>
      </w:pPr>
    </w:p>
    <w:p w:rsidR="00B40E31" w:rsidRDefault="00B40E31" w:rsidP="00B40E31">
      <w:pPr>
        <w:jc w:val="both"/>
        <w:rPr>
          <w:rFonts w:ascii="Arial" w:hAnsi="Arial" w:cs="Arial"/>
        </w:rPr>
      </w:pPr>
    </w:p>
    <w:p w:rsidR="00B40E31" w:rsidRDefault="00B40E31" w:rsidP="00B40E31">
      <w:pPr>
        <w:jc w:val="both"/>
        <w:rPr>
          <w:rFonts w:ascii="Arial" w:hAnsi="Arial" w:cs="Arial"/>
        </w:rPr>
      </w:pPr>
      <w:r>
        <w:rPr>
          <w:rFonts w:ascii="Arial" w:hAnsi="Arial" w:cs="Arial"/>
        </w:rPr>
        <w:lastRenderedPageBreak/>
        <w:t>Ángel Torrijos Mendoza, en su carácter de Procurador de Protección al Medio Ambiente del Estado de Guanajuato. Resolución de fecha 24 de agosto de 2006).</w:t>
      </w:r>
    </w:p>
    <w:p w:rsidR="00B40E31" w:rsidRDefault="00B40E31" w:rsidP="00B40E31">
      <w:pPr>
        <w:jc w:val="both"/>
        <w:rPr>
          <w:rFonts w:ascii="Arial" w:hAnsi="Arial" w:cs="Arial"/>
        </w:rPr>
      </w:pPr>
      <w:r>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B40E31" w:rsidRDefault="00B40E31" w:rsidP="00B40E31">
      <w:pPr>
        <w:jc w:val="both"/>
        <w:rPr>
          <w:rFonts w:ascii="Arial" w:hAnsi="Arial" w:cs="Arial"/>
        </w:rPr>
      </w:pPr>
      <w:r>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B40E31" w:rsidRDefault="00B40E31" w:rsidP="00B40E31">
      <w:pPr>
        <w:jc w:val="both"/>
        <w:rPr>
          <w:rFonts w:ascii="Arial" w:hAnsi="Arial" w:cs="Arial"/>
        </w:rPr>
      </w:pPr>
      <w:r>
        <w:rPr>
          <w:rFonts w:ascii="Arial" w:hAnsi="Arial" w:cs="Arial"/>
        </w:rPr>
        <w:t>Del análisis a la porción normativa transcrita se advierte que la procedencia del pago de intereses en el supuesto mencionado, requiere la concurrencia de los siguientes elementos:</w:t>
      </w:r>
    </w:p>
    <w:p w:rsidR="00B40E31" w:rsidRDefault="00B40E31" w:rsidP="00B40E31">
      <w:pPr>
        <w:pStyle w:val="Prrafodelista"/>
        <w:numPr>
          <w:ilvl w:val="0"/>
          <w:numId w:val="1"/>
        </w:numPr>
        <w:jc w:val="both"/>
        <w:rPr>
          <w:rFonts w:ascii="Arial" w:hAnsi="Arial" w:cs="Arial"/>
        </w:rPr>
      </w:pPr>
      <w:r>
        <w:rPr>
          <w:rFonts w:ascii="Arial" w:hAnsi="Arial" w:cs="Arial"/>
        </w:rPr>
        <w:t>El establecimiento de un crédito fiscal por la autoridad en contra de un contribuyente.</w:t>
      </w:r>
    </w:p>
    <w:p w:rsidR="00B40E31" w:rsidRDefault="00B40E31" w:rsidP="00B40E31">
      <w:pPr>
        <w:pStyle w:val="Prrafodelista"/>
        <w:numPr>
          <w:ilvl w:val="0"/>
          <w:numId w:val="1"/>
        </w:numPr>
        <w:jc w:val="both"/>
        <w:rPr>
          <w:rFonts w:ascii="Arial" w:hAnsi="Arial" w:cs="Arial"/>
        </w:rPr>
      </w:pPr>
      <w:r>
        <w:rPr>
          <w:rFonts w:ascii="Arial" w:hAnsi="Arial" w:cs="Arial"/>
        </w:rPr>
        <w:t>La realización del pago de ese crédito fiscal por ese particular.</w:t>
      </w:r>
    </w:p>
    <w:p w:rsidR="00B40E31" w:rsidRDefault="00B40E31" w:rsidP="00B40E31">
      <w:pPr>
        <w:pStyle w:val="Prrafodelista"/>
        <w:numPr>
          <w:ilvl w:val="0"/>
          <w:numId w:val="1"/>
        </w:numPr>
        <w:jc w:val="both"/>
        <w:rPr>
          <w:rFonts w:ascii="Arial" w:hAnsi="Arial" w:cs="Arial"/>
        </w:rPr>
      </w:pPr>
      <w:r>
        <w:rPr>
          <w:rFonts w:ascii="Arial" w:hAnsi="Arial" w:cs="Arial"/>
        </w:rPr>
        <w:t>La inconformidad del contribuyente con el crédito fiscal pagado, manifiesta a través del ejercicio de algún medio de defensa legal.</w:t>
      </w:r>
    </w:p>
    <w:p w:rsidR="00B40E31" w:rsidRDefault="00B40E31" w:rsidP="00B40E31">
      <w:pPr>
        <w:pStyle w:val="Prrafodelista"/>
        <w:numPr>
          <w:ilvl w:val="0"/>
          <w:numId w:val="1"/>
        </w:numPr>
        <w:jc w:val="both"/>
        <w:rPr>
          <w:rFonts w:ascii="Arial" w:hAnsi="Arial" w:cs="Arial"/>
        </w:rPr>
      </w:pPr>
      <w:r>
        <w:rPr>
          <w:rFonts w:ascii="Arial" w:hAnsi="Arial" w:cs="Arial"/>
        </w:rPr>
        <w:t>La resolución de la impugnación a favor del particular inconforme, declarando la nulidad del crédito fiscal.</w:t>
      </w:r>
    </w:p>
    <w:p w:rsidR="00B40E31" w:rsidRDefault="00B40E31" w:rsidP="00B40E31">
      <w:pPr>
        <w:jc w:val="both"/>
        <w:rPr>
          <w:rFonts w:ascii="Arial" w:hAnsi="Arial" w:cs="Arial"/>
        </w:rPr>
      </w:pPr>
      <w:r>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153636,  de fecha 25 veinticinco de octubre de 2019 dos mil diecinueve, se impuso al actor una sanción económica; 2) Este realizó el pago de esa multa el día 26 veintiséis de octubre de 2019 dos mil diecinueve, tal como se desprende del recibo de pago número 5770 –AE, de fecha 26 veintiséis de octubre de 2019 dos mil diecinueve; y,  3) En contra de la boleta de infracción se promovió el demanda de juicio de nulidad.</w:t>
      </w:r>
    </w:p>
    <w:p w:rsidR="00B40E31" w:rsidRDefault="00B40E31" w:rsidP="00B40E31">
      <w:pPr>
        <w:jc w:val="both"/>
        <w:rPr>
          <w:rFonts w:ascii="Arial" w:hAnsi="Arial" w:cs="Arial"/>
        </w:rPr>
      </w:pPr>
      <w:r>
        <w:rPr>
          <w:rFonts w:ascii="Arial" w:hAnsi="Arial" w:cs="Arial"/>
        </w:rPr>
        <w:t xml:space="preserve">Luego entonces, este juzgador estima que el pago de intereses debe formar   parte de la sentencia porque al declararse la nulidad total de la boleta de infracción número 153636,  de fecha 25 veinticinco de octubre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B40E31" w:rsidRDefault="00B40E31" w:rsidP="00B40E31">
      <w:pPr>
        <w:jc w:val="both"/>
        <w:rPr>
          <w:rFonts w:ascii="Arial" w:hAnsi="Arial" w:cs="Arial"/>
        </w:rPr>
      </w:pPr>
      <w:r>
        <w:rPr>
          <w:rFonts w:ascii="Arial" w:hAnsi="Arial" w:cs="Arial"/>
        </w:rPr>
        <w:t>Artículo 39. Cuando no se pague un crédito fiscal en la fecha o dentro del plazo señalado en las disposiciones respectivas, se cobrarán recargos a la tasa del 3% mensual.</w:t>
      </w:r>
    </w:p>
    <w:p w:rsidR="00B40E31" w:rsidRDefault="00B40E31" w:rsidP="00B40E31">
      <w:pPr>
        <w:jc w:val="both"/>
        <w:rPr>
          <w:rFonts w:ascii="Arial" w:hAnsi="Arial" w:cs="Arial"/>
        </w:rPr>
      </w:pPr>
      <w:r>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B40E31" w:rsidRDefault="00B40E31" w:rsidP="00B40E31">
      <w:pPr>
        <w:jc w:val="both"/>
        <w:rPr>
          <w:rFonts w:ascii="Arial" w:hAnsi="Arial" w:cs="Arial"/>
        </w:rPr>
      </w:pPr>
      <w:r>
        <w:rPr>
          <w:rFonts w:ascii="Arial" w:hAnsi="Arial" w:cs="Arial"/>
        </w:rPr>
        <w:t>Cuando se conceda prórroga o autorización para pagar en parcialidades los créditos fiscales, se causarán recargos sobre el saldo insoluto a la tasa del 2% mensual.</w:t>
      </w:r>
    </w:p>
    <w:p w:rsidR="00B40E31" w:rsidRDefault="00B40E31" w:rsidP="00B40E31">
      <w:pPr>
        <w:jc w:val="both"/>
        <w:rPr>
          <w:rFonts w:ascii="Arial" w:hAnsi="Arial" w:cs="Arial"/>
        </w:rPr>
      </w:pPr>
    </w:p>
    <w:p w:rsidR="00B40E31" w:rsidRDefault="00B40E31" w:rsidP="00B40E31">
      <w:pPr>
        <w:jc w:val="both"/>
        <w:rPr>
          <w:rFonts w:ascii="Arial" w:hAnsi="Arial" w:cs="Arial"/>
        </w:rPr>
      </w:pPr>
    </w:p>
    <w:p w:rsidR="00B40E31" w:rsidRDefault="00B40E31" w:rsidP="00B40E31">
      <w:pPr>
        <w:jc w:val="both"/>
        <w:rPr>
          <w:rFonts w:ascii="Arial" w:hAnsi="Arial" w:cs="Arial"/>
        </w:rPr>
      </w:pPr>
      <w:r>
        <w:rPr>
          <w:rFonts w:ascii="Arial" w:hAnsi="Arial" w:cs="Arial"/>
        </w:rPr>
        <w:lastRenderedPageBreak/>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B40E31" w:rsidRDefault="00B40E31" w:rsidP="00B40E31">
      <w:pPr>
        <w:jc w:val="both"/>
        <w:rPr>
          <w:rFonts w:ascii="Arial" w:hAnsi="Arial" w:cs="Arial"/>
        </w:rPr>
      </w:pPr>
      <w:r>
        <w:rPr>
          <w:rFonts w:ascii="Arial" w:hAnsi="Arial" w:cs="Arial"/>
        </w:rPr>
        <w:t>Sirve de apoyo a lo anterior la tesis aislada XVI. 1º. A.T.13 A (10</w:t>
      </w:r>
      <w:proofErr w:type="gramStart"/>
      <w:r>
        <w:rPr>
          <w:rFonts w:ascii="Arial" w:hAnsi="Arial" w:cs="Arial"/>
        </w:rPr>
        <w:t>ª .</w:t>
      </w:r>
      <w:proofErr w:type="gramEnd"/>
      <w:r>
        <w:rPr>
          <w:rFonts w:ascii="Arial" w:hAnsi="Arial" w:cs="Arial"/>
        </w:rPr>
        <w:t>) sostenida por el Primer Tribunal Colegiado en materias Administrativa y de Trabajo del Décimo Sexto Circuito, que señala:</w:t>
      </w:r>
    </w:p>
    <w:p w:rsidR="00B40E31" w:rsidRDefault="00B40E31" w:rsidP="00B40E31">
      <w:pPr>
        <w:jc w:val="both"/>
        <w:rPr>
          <w:rFonts w:ascii="Arial" w:hAnsi="Arial" w:cs="Arial"/>
          <w:i/>
        </w:rPr>
      </w:pPr>
      <w:r>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B40E31" w:rsidRDefault="00B40E31" w:rsidP="00B40E31">
      <w:pPr>
        <w:jc w:val="both"/>
        <w:rPr>
          <w:rFonts w:ascii="Arial" w:hAnsi="Arial" w:cs="Arial"/>
        </w:rPr>
      </w:pPr>
      <w:r>
        <w:rPr>
          <w:rFonts w:ascii="Arial" w:hAnsi="Arial" w:cs="Arial"/>
          <w:b/>
        </w:rPr>
        <w:t>SEXTO.-</w:t>
      </w:r>
      <w:r>
        <w:rPr>
          <w:rFonts w:ascii="Arial" w:hAnsi="Arial" w:cs="Arial"/>
        </w:rPr>
        <w:t xml:space="preserve"> Con base en todo lo expuesto, quien juzga decreta la </w:t>
      </w:r>
      <w:r>
        <w:rPr>
          <w:rFonts w:ascii="Arial" w:hAnsi="Arial" w:cs="Arial"/>
          <w:b/>
        </w:rPr>
        <w:t>ILEGALIDAD Y NULIDAD TOTAL DE LOS ACTOS ADMINISTRATIVOS IMPUGNADOS</w:t>
      </w:r>
      <w:r>
        <w:rPr>
          <w:rFonts w:ascii="Arial" w:hAnsi="Arial" w:cs="Arial"/>
        </w:rPr>
        <w:t xml:space="preserve">,  para el efecto de que la demandada, en el término de quince días,  después de que cause estado la presente resolución,   deje sin efectos la boleta de infracción con número de folio 153636,  de fecha 25 veinticinco de octubre de 2019 dos mil diecinueve, y el recibo de pago número 5770 –AE, de fecha 26 veintiséis de octubre de 2019 dos mil diecinueve,  y  como consecuencia de lo anterior, la demandada,  deberá hacer los trámites necesarios para que se  haga al actor  la devolución  de  la cantidad de </w:t>
      </w:r>
      <w:r>
        <w:rPr>
          <w:rFonts w:ascii="Arial" w:hAnsi="Arial" w:cs="Arial"/>
          <w:b/>
        </w:rPr>
        <w:t>$886.00 (ochocientos ochenta y seis pesos 00/100 M.N.)</w:t>
      </w:r>
      <w:r>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p>
    <w:p w:rsidR="00B40E31" w:rsidRDefault="00B40E31" w:rsidP="00B40E31">
      <w:pPr>
        <w:jc w:val="both"/>
        <w:rPr>
          <w:rFonts w:ascii="Arial" w:hAnsi="Arial" w:cs="Arial"/>
        </w:rPr>
      </w:pPr>
      <w:r>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153636,  de fecha 25 veinticinco de octubre de 2019 dos mil diecinueve, y el recibo de pago número 5770 –AE, de fecha 26 veintiséis de octubre de 2019 dos mil diecinueve,  y  la devolución  de  la cantidad de </w:t>
      </w:r>
      <w:r>
        <w:rPr>
          <w:rFonts w:ascii="Arial" w:hAnsi="Arial" w:cs="Arial"/>
          <w:b/>
        </w:rPr>
        <w:t>$886.00 (ochocientos ochenta y seis pesos 00/100 M.N.)</w:t>
      </w:r>
      <w:r>
        <w:rPr>
          <w:rFonts w:ascii="Arial" w:hAnsi="Arial" w:cs="Arial"/>
        </w:rPr>
        <w:t xml:space="preserve">,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w:t>
      </w:r>
    </w:p>
    <w:p w:rsidR="00B40E31" w:rsidRDefault="00B40E31" w:rsidP="00B40E31">
      <w:pPr>
        <w:jc w:val="both"/>
        <w:rPr>
          <w:rFonts w:ascii="Arial" w:hAnsi="Arial" w:cs="Arial"/>
        </w:rPr>
      </w:pPr>
    </w:p>
    <w:p w:rsidR="00B40E31" w:rsidRDefault="00B40E31" w:rsidP="00B40E31">
      <w:pPr>
        <w:jc w:val="both"/>
        <w:rPr>
          <w:rFonts w:ascii="Arial" w:hAnsi="Arial" w:cs="Arial"/>
        </w:rPr>
      </w:pPr>
    </w:p>
    <w:p w:rsidR="00B40E31" w:rsidRDefault="00B40E31" w:rsidP="00B40E31">
      <w:pPr>
        <w:jc w:val="both"/>
        <w:rPr>
          <w:rFonts w:ascii="Arial" w:hAnsi="Arial" w:cs="Arial"/>
        </w:rPr>
      </w:pPr>
      <w:proofErr w:type="gramStart"/>
      <w:r>
        <w:rPr>
          <w:rFonts w:ascii="Arial" w:hAnsi="Arial" w:cs="Arial"/>
        </w:rPr>
        <w:lastRenderedPageBreak/>
        <w:t>de</w:t>
      </w:r>
      <w:proofErr w:type="gramEnd"/>
      <w:r>
        <w:rPr>
          <w:rFonts w:ascii="Arial" w:hAnsi="Arial" w:cs="Arial"/>
        </w:rPr>
        <w:t xml:space="preserve"> conformidad con lo señalado por el artículo 255  fracciones I, II y III del Código de Procedimiento y Justicia Administrativa vigente para nuestro Estado.---------------------  </w:t>
      </w:r>
    </w:p>
    <w:p w:rsidR="00B40E31" w:rsidRDefault="00B40E31" w:rsidP="00B40E31">
      <w:pPr>
        <w:jc w:val="both"/>
        <w:rPr>
          <w:rFonts w:ascii="Arial" w:hAnsi="Arial" w:cs="Arial"/>
        </w:rPr>
      </w:pPr>
      <w:r>
        <w:rPr>
          <w:rFonts w:ascii="Arial" w:hAnsi="Arial" w:cs="Arial"/>
          <w:b/>
        </w:rPr>
        <w:t>SEPTIMO.-</w:t>
      </w:r>
      <w:r>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B40E31" w:rsidRDefault="00B40E31" w:rsidP="00B40E31">
      <w:pPr>
        <w:jc w:val="both"/>
        <w:rPr>
          <w:rFonts w:ascii="Arial" w:hAnsi="Arial" w:cs="Arial"/>
        </w:rPr>
      </w:pPr>
      <w:r>
        <w:rPr>
          <w:rFonts w:ascii="Arial" w:hAnsi="Arial" w:cs="Arial"/>
        </w:rPr>
        <w:t>El actor ofreció  las siguientes pruebas:</w:t>
      </w:r>
    </w:p>
    <w:p w:rsidR="00B40E31" w:rsidRDefault="00B40E31" w:rsidP="00B40E31">
      <w:pPr>
        <w:pStyle w:val="Prrafodelista"/>
        <w:numPr>
          <w:ilvl w:val="0"/>
          <w:numId w:val="2"/>
        </w:numPr>
        <w:jc w:val="both"/>
        <w:rPr>
          <w:rFonts w:ascii="Arial" w:hAnsi="Arial" w:cs="Arial"/>
        </w:rPr>
      </w:pPr>
      <w:r>
        <w:rPr>
          <w:rFonts w:ascii="Arial" w:hAnsi="Arial" w:cs="Arial"/>
        </w:rPr>
        <w:t xml:space="preserve">Recibo  de pago número 5770 –AE, de fecha 26 veintiséis de octubre de 2019 dos mil diecinueve,  documental que se le da valor probatorio para acreditar la existencia del acto administrativo que se combate dentro de este proceso, así como el interés jurídico del actor.  </w:t>
      </w:r>
    </w:p>
    <w:p w:rsidR="00B40E31" w:rsidRDefault="00B40E31" w:rsidP="00B40E31">
      <w:pPr>
        <w:jc w:val="both"/>
        <w:rPr>
          <w:rFonts w:ascii="Arial" w:hAnsi="Arial" w:cs="Arial"/>
        </w:rPr>
      </w:pPr>
      <w:r>
        <w:rPr>
          <w:rFonts w:ascii="Arial" w:hAnsi="Arial" w:cs="Arial"/>
        </w:rPr>
        <w:t>La autoridad demanda ofrecieron   las siguientes pruebas:</w:t>
      </w:r>
    </w:p>
    <w:p w:rsidR="00B40E31" w:rsidRDefault="00B40E31" w:rsidP="00B40E31">
      <w:pPr>
        <w:pStyle w:val="Prrafodelista"/>
        <w:numPr>
          <w:ilvl w:val="0"/>
          <w:numId w:val="3"/>
        </w:numPr>
        <w:jc w:val="both"/>
        <w:rPr>
          <w:rFonts w:ascii="Arial" w:hAnsi="Arial" w:cs="Arial"/>
        </w:rPr>
      </w:pPr>
      <w:r>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B40E31" w:rsidRDefault="00B40E31" w:rsidP="00B40E31">
      <w:pPr>
        <w:pStyle w:val="Prrafodelista"/>
        <w:numPr>
          <w:ilvl w:val="0"/>
          <w:numId w:val="3"/>
        </w:numPr>
        <w:jc w:val="both"/>
        <w:rPr>
          <w:rFonts w:ascii="Arial" w:hAnsi="Arial" w:cs="Arial"/>
        </w:rPr>
      </w:pPr>
      <w:r>
        <w:rPr>
          <w:rFonts w:ascii="Arial" w:hAnsi="Arial" w:cs="Arial"/>
        </w:rPr>
        <w:t>Documental Pública consistente en copia certificada de boleta de infracción con número de folio 153636,  de fecha 25 veinticinco de octubre de 2019 dos mil diecinueve, documental que ya fue valorada dentro de este juicio.</w:t>
      </w:r>
    </w:p>
    <w:p w:rsidR="00B40E31" w:rsidRDefault="00B40E31" w:rsidP="00B40E31">
      <w:pPr>
        <w:jc w:val="both"/>
        <w:rPr>
          <w:rFonts w:ascii="Arial" w:hAnsi="Arial" w:cs="Arial"/>
        </w:rPr>
      </w:pPr>
      <w:r>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p>
    <w:p w:rsidR="00B40E31" w:rsidRDefault="00B40E31" w:rsidP="00B40E31">
      <w:pPr>
        <w:jc w:val="center"/>
        <w:rPr>
          <w:rFonts w:ascii="Arial" w:hAnsi="Arial" w:cs="Arial"/>
          <w:b/>
        </w:rPr>
      </w:pPr>
      <w:r>
        <w:rPr>
          <w:rFonts w:ascii="Arial" w:hAnsi="Arial" w:cs="Arial"/>
          <w:b/>
        </w:rPr>
        <w:t>R E S U E L V E</w:t>
      </w:r>
    </w:p>
    <w:p w:rsidR="00B40E31" w:rsidRDefault="00B40E31" w:rsidP="00B40E31">
      <w:pPr>
        <w:jc w:val="both"/>
        <w:rPr>
          <w:rFonts w:ascii="Arial" w:hAnsi="Arial" w:cs="Arial"/>
        </w:rPr>
      </w:pPr>
      <w:r>
        <w:rPr>
          <w:rFonts w:ascii="Arial" w:hAnsi="Arial" w:cs="Arial"/>
          <w:b/>
        </w:rPr>
        <w:t>PRIMERO.-</w:t>
      </w:r>
      <w:r>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p>
    <w:p w:rsidR="00B40E31" w:rsidRDefault="00B40E31" w:rsidP="00B40E31">
      <w:pPr>
        <w:jc w:val="both"/>
        <w:rPr>
          <w:rFonts w:ascii="Arial" w:hAnsi="Arial" w:cs="Arial"/>
        </w:rPr>
      </w:pPr>
      <w:r>
        <w:rPr>
          <w:rFonts w:ascii="Arial" w:hAnsi="Arial" w:cs="Arial"/>
          <w:b/>
        </w:rPr>
        <w:t>SEGUNDO.-</w:t>
      </w:r>
      <w:r>
        <w:rPr>
          <w:rFonts w:ascii="Arial" w:hAnsi="Arial" w:cs="Arial"/>
        </w:rPr>
        <w:t xml:space="preserve"> </w:t>
      </w:r>
      <w:r>
        <w:rPr>
          <w:rFonts w:ascii="Arial" w:hAnsi="Arial" w:cs="Arial"/>
          <w:b/>
        </w:rPr>
        <w:t>NO SE SOBRESEE EL PRESENTE PROCESO</w:t>
      </w:r>
      <w:r>
        <w:rPr>
          <w:rFonts w:ascii="Arial" w:hAnsi="Arial" w:cs="Arial"/>
        </w:rPr>
        <w:t>, por las razones y fundamentos expuestos en el considerando tercero  de ésta resolución.------------------</w:t>
      </w:r>
    </w:p>
    <w:p w:rsidR="00B40E31" w:rsidRDefault="00B40E31" w:rsidP="00B40E31">
      <w:pPr>
        <w:jc w:val="both"/>
        <w:rPr>
          <w:rFonts w:ascii="Arial" w:hAnsi="Arial" w:cs="Arial"/>
          <w:b/>
        </w:rPr>
      </w:pPr>
      <w:r>
        <w:rPr>
          <w:rFonts w:ascii="Arial" w:hAnsi="Arial" w:cs="Arial"/>
          <w:b/>
        </w:rPr>
        <w:t>TERCERO.- SE DECLARA LA NULIDAD TOTAL DEL ACTO IMPUGNADO</w:t>
      </w:r>
      <w:r>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b/>
        </w:rPr>
        <w:t xml:space="preserve"> </w:t>
      </w:r>
    </w:p>
    <w:p w:rsidR="00B40E31" w:rsidRDefault="00B40E31" w:rsidP="00B40E31">
      <w:pPr>
        <w:jc w:val="both"/>
        <w:rPr>
          <w:rFonts w:ascii="Arial" w:hAnsi="Arial" w:cs="Arial"/>
        </w:rPr>
      </w:pPr>
      <w:r>
        <w:rPr>
          <w:rFonts w:ascii="Arial" w:hAnsi="Arial" w:cs="Arial"/>
          <w:b/>
        </w:rPr>
        <w:t xml:space="preserve">CUARTO.- </w:t>
      </w:r>
      <w:r>
        <w:rPr>
          <w:rFonts w:ascii="Arial" w:hAnsi="Arial" w:cs="Arial"/>
        </w:rPr>
        <w:t>En su oportunidad procesal, archívese el presente expediente como asunto totalmente concluido y dese de baja en el libro de registro de este Honorable Juzgado.----------------------------------------------------------------------------------------------------</w:t>
      </w:r>
    </w:p>
    <w:p w:rsidR="00B40E31" w:rsidRDefault="00B40E31" w:rsidP="00B40E31">
      <w:pPr>
        <w:jc w:val="both"/>
        <w:rPr>
          <w:rFonts w:ascii="Arial" w:hAnsi="Arial" w:cs="Arial"/>
          <w:b/>
        </w:rPr>
      </w:pPr>
    </w:p>
    <w:p w:rsidR="00B40E31" w:rsidRDefault="00B40E31" w:rsidP="00B40E31">
      <w:pPr>
        <w:jc w:val="both"/>
        <w:rPr>
          <w:rFonts w:ascii="Arial" w:hAnsi="Arial" w:cs="Arial"/>
        </w:rPr>
      </w:pPr>
      <w:r>
        <w:rPr>
          <w:rFonts w:ascii="Arial" w:hAnsi="Arial" w:cs="Arial"/>
          <w:b/>
        </w:rPr>
        <w:t>NOTIFIQUESE.</w:t>
      </w:r>
      <w:r>
        <w:rPr>
          <w:rFonts w:ascii="Arial" w:hAnsi="Arial" w:cs="Arial"/>
        </w:rPr>
        <w:t>-------------------------------------------------------------------------------------------</w:t>
      </w:r>
    </w:p>
    <w:p w:rsidR="00B40E31" w:rsidRDefault="00B40E31" w:rsidP="00B40E31">
      <w:pPr>
        <w:jc w:val="both"/>
        <w:rPr>
          <w:rFonts w:ascii="Arial" w:hAnsi="Arial" w:cs="Arial"/>
        </w:rPr>
      </w:pPr>
      <w:r>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B40E31" w:rsidRDefault="00B40E31" w:rsidP="00B40E31">
      <w:pPr>
        <w:rPr>
          <w:rFonts w:ascii="Arial" w:hAnsi="Arial" w:cs="Arial"/>
        </w:rPr>
      </w:pPr>
    </w:p>
    <w:p w:rsidR="00B40E31" w:rsidRDefault="00B40E31" w:rsidP="00B40E31">
      <w:pPr>
        <w:rPr>
          <w:rFonts w:ascii="Arial" w:hAnsi="Arial" w:cs="Arial"/>
        </w:rPr>
      </w:pPr>
    </w:p>
    <w:p w:rsidR="00B40E31" w:rsidRDefault="00B40E31" w:rsidP="00B40E31">
      <w:pPr>
        <w:jc w:val="both"/>
        <w:rPr>
          <w:rFonts w:ascii="Times New Roman" w:hAnsi="Times New Roman" w:cs="Times New Roman"/>
          <w:sz w:val="28"/>
          <w:szCs w:val="28"/>
        </w:rPr>
      </w:pPr>
    </w:p>
    <w:p w:rsidR="00A064EA" w:rsidRPr="00B40E31" w:rsidRDefault="00A064EA" w:rsidP="00B40E31"/>
    <w:sectPr w:rsidR="00A064EA" w:rsidRPr="00B40E31" w:rsidSect="00B40E3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D2223"/>
    <w:multiLevelType w:val="hybridMultilevel"/>
    <w:tmpl w:val="BD6C50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6F305CEA"/>
    <w:multiLevelType w:val="hybridMultilevel"/>
    <w:tmpl w:val="22684C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31"/>
    <w:rsid w:val="0033651C"/>
    <w:rsid w:val="00A064EA"/>
    <w:rsid w:val="00B40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1513C-FD1E-4497-BFDD-574B925B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31"/>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E3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6241</Words>
  <Characters>34329</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2021-04-29T14:27:00Z</dcterms:created>
  <dcterms:modified xsi:type="dcterms:W3CDTF">2021-04-29T14:56:00Z</dcterms:modified>
</cp:coreProperties>
</file>